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209B" w14:textId="77777777" w:rsidR="005C106A" w:rsidRDefault="005C106A">
      <w:pPr>
        <w:jc w:val="both"/>
        <w:rPr>
          <w:b/>
          <w:bCs/>
          <w:sz w:val="24"/>
          <w:szCs w:val="24"/>
        </w:rPr>
      </w:pPr>
    </w:p>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3EC8B238" w:rsidR="005C106A" w:rsidRDefault="00BD7D5B">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975B60">
        <w:rPr>
          <w:b/>
          <w:bCs/>
          <w:sz w:val="24"/>
          <w:szCs w:val="24"/>
        </w:rPr>
        <w:t>2</w:t>
      </w:r>
      <w:r w:rsidR="00580FD1">
        <w:rPr>
          <w:b/>
          <w:bCs/>
          <w:sz w:val="24"/>
          <w:szCs w:val="24"/>
        </w:rPr>
        <w:t>8</w:t>
      </w:r>
      <w:r w:rsidR="008021A0">
        <w:rPr>
          <w:b/>
          <w:bCs/>
          <w:sz w:val="24"/>
          <w:szCs w:val="24"/>
        </w:rPr>
        <w:t>.10</w:t>
      </w:r>
      <w:r w:rsidR="001825B5">
        <w:rPr>
          <w:b/>
          <w:bCs/>
          <w:sz w:val="24"/>
          <w:szCs w:val="24"/>
        </w:rPr>
        <w:t>.2024</w:t>
      </w:r>
      <w:r>
        <w:rPr>
          <w:b/>
          <w:bCs/>
          <w:sz w:val="24"/>
          <w:szCs w:val="24"/>
        </w:rPr>
        <w:t xml:space="preserve"> nr </w:t>
      </w:r>
      <w:r w:rsidR="00BF1BDA" w:rsidRPr="00BF1BDA">
        <w:rPr>
          <w:b/>
          <w:bCs/>
          <w:sz w:val="24"/>
          <w:szCs w:val="24"/>
        </w:rPr>
        <w:t>6-1/</w:t>
      </w:r>
      <w:r w:rsidR="007207AD" w:rsidRPr="007207AD">
        <w:t xml:space="preserve"> </w:t>
      </w:r>
      <w:r w:rsidR="00B54845">
        <w:rPr>
          <w:b/>
          <w:bCs/>
          <w:sz w:val="24"/>
          <w:szCs w:val="24"/>
        </w:rPr>
        <w:t>35-4</w:t>
      </w:r>
    </w:p>
    <w:p w14:paraId="17108552" w14:textId="77777777" w:rsidR="005C106A" w:rsidRDefault="00BD7D5B">
      <w:pPr>
        <w:tabs>
          <w:tab w:val="left" w:pos="6237"/>
        </w:tabs>
        <w:jc w:val="both"/>
        <w:rPr>
          <w:b/>
          <w:bCs/>
          <w:sz w:val="24"/>
          <w:szCs w:val="24"/>
        </w:rPr>
      </w:pPr>
      <w:r>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5DCAC0F9" w14:textId="219E5230" w:rsidR="005C106A" w:rsidRDefault="00B07066">
      <w:pPr>
        <w:jc w:val="both"/>
        <w:rPr>
          <w:b/>
          <w:bCs/>
          <w:sz w:val="24"/>
          <w:szCs w:val="24"/>
        </w:rPr>
      </w:pPr>
      <w:bookmarkStart w:id="0" w:name="_Hlk166073842"/>
      <w:r>
        <w:rPr>
          <w:b/>
          <w:bCs/>
          <w:sz w:val="24"/>
          <w:szCs w:val="24"/>
        </w:rPr>
        <w:t>Uulu</w:t>
      </w:r>
      <w:r w:rsidR="00BD7D5B">
        <w:rPr>
          <w:b/>
          <w:bCs/>
          <w:sz w:val="24"/>
          <w:szCs w:val="24"/>
        </w:rPr>
        <w:t xml:space="preserve"> külas </w:t>
      </w:r>
      <w:bookmarkEnd w:id="0"/>
      <w:r w:rsidR="00B54845">
        <w:rPr>
          <w:b/>
          <w:bCs/>
          <w:sz w:val="24"/>
          <w:szCs w:val="24"/>
        </w:rPr>
        <w:t>Laadi tee 25 kinnistu</w:t>
      </w:r>
      <w:r w:rsidR="00A2150B">
        <w:rPr>
          <w:b/>
          <w:bCs/>
          <w:sz w:val="24"/>
          <w:szCs w:val="24"/>
        </w:rPr>
        <w:t xml:space="preserve"> </w:t>
      </w:r>
      <w:r w:rsidR="00BD7D5B">
        <w:rPr>
          <w:b/>
          <w:bCs/>
          <w:sz w:val="24"/>
          <w:szCs w:val="24"/>
        </w:rPr>
        <w:t>detailplaneeringu kooskõlastamine</w:t>
      </w:r>
    </w:p>
    <w:p w14:paraId="059D5355" w14:textId="77777777" w:rsidR="005C106A" w:rsidRDefault="005C106A">
      <w:pPr>
        <w:jc w:val="both"/>
        <w:rPr>
          <w:b/>
          <w:bCs/>
          <w:sz w:val="24"/>
          <w:szCs w:val="24"/>
        </w:rPr>
      </w:pPr>
    </w:p>
    <w:p w14:paraId="1C0838BA" w14:textId="77777777" w:rsidR="001D098E" w:rsidRDefault="001D098E">
      <w:pPr>
        <w:jc w:val="both"/>
        <w:rPr>
          <w:b/>
          <w:bCs/>
          <w:sz w:val="24"/>
          <w:szCs w:val="24"/>
        </w:rPr>
      </w:pPr>
    </w:p>
    <w:p w14:paraId="47A26D0C" w14:textId="3E28192F" w:rsidR="007207AD" w:rsidRDefault="008021A0">
      <w:pPr>
        <w:jc w:val="both"/>
        <w:rPr>
          <w:sz w:val="24"/>
          <w:szCs w:val="24"/>
        </w:rPr>
      </w:pPr>
      <w:r w:rsidRPr="008021A0">
        <w:rPr>
          <w:sz w:val="24"/>
          <w:szCs w:val="24"/>
        </w:rPr>
        <w:t>Häädemeeste Vallav</w:t>
      </w:r>
      <w:r w:rsidR="00B07066">
        <w:rPr>
          <w:sz w:val="24"/>
          <w:szCs w:val="24"/>
        </w:rPr>
        <w:t xml:space="preserve">alitsus </w:t>
      </w:r>
      <w:r w:rsidRPr="008021A0">
        <w:rPr>
          <w:sz w:val="24"/>
          <w:szCs w:val="24"/>
        </w:rPr>
        <w:t xml:space="preserve"> algatas </w:t>
      </w:r>
      <w:r w:rsidR="00B07066">
        <w:rPr>
          <w:sz w:val="24"/>
          <w:szCs w:val="24"/>
        </w:rPr>
        <w:t>01.08.2024</w:t>
      </w:r>
      <w:r w:rsidRPr="008021A0">
        <w:rPr>
          <w:sz w:val="24"/>
          <w:szCs w:val="24"/>
        </w:rPr>
        <w:t xml:space="preserve"> </w:t>
      </w:r>
      <w:r w:rsidR="00B07066">
        <w:rPr>
          <w:sz w:val="24"/>
          <w:szCs w:val="24"/>
        </w:rPr>
        <w:t>korralduse</w:t>
      </w:r>
      <w:r w:rsidRPr="008021A0">
        <w:rPr>
          <w:sz w:val="24"/>
          <w:szCs w:val="24"/>
        </w:rPr>
        <w:t xml:space="preserve">ga nr </w:t>
      </w:r>
      <w:r w:rsidR="00B07066">
        <w:rPr>
          <w:sz w:val="24"/>
          <w:szCs w:val="24"/>
        </w:rPr>
        <w:t>289</w:t>
      </w:r>
      <w:r w:rsidRPr="008021A0">
        <w:rPr>
          <w:sz w:val="24"/>
          <w:szCs w:val="24"/>
        </w:rPr>
        <w:t xml:space="preserve"> Häädemeeste vallas </w:t>
      </w:r>
      <w:r w:rsidR="00B07066">
        <w:rPr>
          <w:sz w:val="24"/>
          <w:szCs w:val="24"/>
        </w:rPr>
        <w:t>Uulu</w:t>
      </w:r>
      <w:r w:rsidRPr="008021A0">
        <w:rPr>
          <w:sz w:val="24"/>
          <w:szCs w:val="24"/>
        </w:rPr>
        <w:t xml:space="preserve"> külas</w:t>
      </w:r>
      <w:r w:rsidR="00B07066" w:rsidRPr="00B07066">
        <w:rPr>
          <w:sz w:val="24"/>
          <w:szCs w:val="24"/>
        </w:rPr>
        <w:t xml:space="preserve"> asuva</w:t>
      </w:r>
      <w:r w:rsidRPr="008021A0">
        <w:rPr>
          <w:sz w:val="24"/>
          <w:szCs w:val="24"/>
        </w:rPr>
        <w:t xml:space="preserve"> </w:t>
      </w:r>
      <w:r w:rsidR="00B54845">
        <w:rPr>
          <w:sz w:val="24"/>
          <w:szCs w:val="24"/>
        </w:rPr>
        <w:t xml:space="preserve">Laadi tee 25 kinnistu (katastritunnus </w:t>
      </w:r>
      <w:r w:rsidR="00B54845" w:rsidRPr="00B54845">
        <w:rPr>
          <w:sz w:val="24"/>
          <w:szCs w:val="24"/>
        </w:rPr>
        <w:t>84801:001:0996</w:t>
      </w:r>
      <w:r w:rsidR="00B54845">
        <w:rPr>
          <w:sz w:val="24"/>
          <w:szCs w:val="24"/>
        </w:rPr>
        <w:t>)</w:t>
      </w:r>
      <w:r w:rsidRPr="008021A0">
        <w:rPr>
          <w:sz w:val="24"/>
          <w:szCs w:val="24"/>
        </w:rPr>
        <w:t xml:space="preserve"> detailplaneeringu. </w:t>
      </w:r>
      <w:r w:rsidR="00B07066" w:rsidRPr="00B07066">
        <w:rPr>
          <w:sz w:val="24"/>
          <w:szCs w:val="24"/>
        </w:rPr>
        <w:t xml:space="preserve">Planeeringuala suurus on </w:t>
      </w:r>
      <w:r w:rsidR="00B54845" w:rsidRPr="00B54845">
        <w:rPr>
          <w:sz w:val="24"/>
          <w:szCs w:val="24"/>
        </w:rPr>
        <w:t>11179 m²</w:t>
      </w:r>
      <w:r w:rsidR="00B07066" w:rsidRPr="00B07066">
        <w:rPr>
          <w:sz w:val="24"/>
          <w:szCs w:val="24"/>
        </w:rPr>
        <w:t>.</w:t>
      </w:r>
      <w:r w:rsidR="00B07066">
        <w:rPr>
          <w:sz w:val="24"/>
          <w:szCs w:val="24"/>
        </w:rPr>
        <w:t xml:space="preserve"> </w:t>
      </w:r>
      <w:r w:rsidR="00B54845" w:rsidRPr="00B54845">
        <w:rPr>
          <w:sz w:val="24"/>
          <w:szCs w:val="24"/>
        </w:rPr>
        <w:t xml:space="preserve">Detailplaneeringu eesmärk on </w:t>
      </w:r>
      <w:r w:rsidR="00630FAB" w:rsidRPr="00B54845">
        <w:rPr>
          <w:sz w:val="24"/>
          <w:szCs w:val="24"/>
        </w:rPr>
        <w:t>jagada</w:t>
      </w:r>
      <w:r w:rsidR="00630FAB" w:rsidRPr="00B54845">
        <w:rPr>
          <w:sz w:val="24"/>
          <w:szCs w:val="24"/>
        </w:rPr>
        <w:t xml:space="preserve"> </w:t>
      </w:r>
      <w:r w:rsidR="00B54845" w:rsidRPr="00B54845">
        <w:rPr>
          <w:sz w:val="24"/>
          <w:szCs w:val="24"/>
        </w:rPr>
        <w:t xml:space="preserve">maatulundusmaa sihtotstarbega katastriüksus kaheks ehitusõigusega </w:t>
      </w:r>
      <w:r w:rsidR="00B54845">
        <w:rPr>
          <w:sz w:val="24"/>
          <w:szCs w:val="24"/>
        </w:rPr>
        <w:t>elamu</w:t>
      </w:r>
      <w:r w:rsidR="00B54845" w:rsidRPr="00B54845">
        <w:rPr>
          <w:sz w:val="24"/>
          <w:szCs w:val="24"/>
        </w:rPr>
        <w:t xml:space="preserve">krundiks ning muuta maa sihtotstarve elamumaaks. Kehtiva Tahkuranna valla üldplaneeringu järgi asub Laadi tee 25 kinnistu detailplaneeringu koostamise kohustusega alal ning väikeelamumaa reservmaal. Tulenevalt üldplaneeringust on minimaalne krundisuurus väikeelamu reservmaal 2200 m². </w:t>
      </w:r>
      <w:r w:rsidR="00FF39EF" w:rsidRPr="008021A0">
        <w:rPr>
          <w:sz w:val="24"/>
          <w:szCs w:val="24"/>
        </w:rPr>
        <w:t xml:space="preserve">Detailplaneering </w:t>
      </w:r>
      <w:r w:rsidR="00FF39EF">
        <w:rPr>
          <w:sz w:val="24"/>
          <w:szCs w:val="24"/>
        </w:rPr>
        <w:t xml:space="preserve">on kooskõlas kehtiva Tahkuranna valla üldplaneeringuga. </w:t>
      </w:r>
      <w:r w:rsidRPr="008021A0">
        <w:rPr>
          <w:sz w:val="24"/>
          <w:szCs w:val="24"/>
        </w:rPr>
        <w:t>Vee- ja kanalisatsioon</w:t>
      </w:r>
      <w:r w:rsidR="00B07066">
        <w:rPr>
          <w:sz w:val="24"/>
          <w:szCs w:val="24"/>
        </w:rPr>
        <w:t xml:space="preserve"> lahendatakse tsentraalselt</w:t>
      </w:r>
      <w:r w:rsidRPr="008021A0">
        <w:rPr>
          <w:sz w:val="24"/>
          <w:szCs w:val="24"/>
        </w:rPr>
        <w:t xml:space="preserve">. </w:t>
      </w:r>
    </w:p>
    <w:p w14:paraId="7F2B0B79" w14:textId="732423D5"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630FAB">
        <w:rPr>
          <w:sz w:val="24"/>
          <w:szCs w:val="24"/>
        </w:rPr>
        <w:t>T</w:t>
      </w:r>
      <w:r>
        <w:rPr>
          <w:sz w:val="24"/>
          <w:szCs w:val="24"/>
        </w:rPr>
        <w:t>eile kooskõlastamiseks detailplaneeringu. Kui kooskõlastaja ei ole 30 päeva jooksul detailplaneeringu saamisest arvates kooskõlastamisest keeldunud ega ole taotlenud tähtaja pikendamist, loetakse detailplaneering kooskõlastaja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5A26E121" w:rsidR="005C106A" w:rsidRDefault="00BD7D5B">
      <w:pPr>
        <w:jc w:val="both"/>
        <w:rPr>
          <w:sz w:val="24"/>
          <w:szCs w:val="24"/>
        </w:rPr>
      </w:pPr>
      <w:bookmarkStart w:id="1" w:name="_Hlk166073909"/>
      <w:r>
        <w:rPr>
          <w:sz w:val="24"/>
          <w:szCs w:val="24"/>
        </w:rPr>
        <w:t xml:space="preserve">1. </w:t>
      </w:r>
      <w:bookmarkStart w:id="2" w:name="_Hlk180657402"/>
      <w:r w:rsidR="00B07066">
        <w:rPr>
          <w:sz w:val="24"/>
          <w:szCs w:val="24"/>
        </w:rPr>
        <w:t>Uulu</w:t>
      </w:r>
      <w:r>
        <w:rPr>
          <w:sz w:val="24"/>
          <w:szCs w:val="24"/>
        </w:rPr>
        <w:t xml:space="preserve"> küla </w:t>
      </w:r>
      <w:r w:rsidR="00B54845">
        <w:rPr>
          <w:sz w:val="24"/>
          <w:szCs w:val="24"/>
        </w:rPr>
        <w:t>Laadi tee 25 kinnistu</w:t>
      </w:r>
      <w:r>
        <w:rPr>
          <w:sz w:val="24"/>
          <w:szCs w:val="24"/>
        </w:rPr>
        <w:t xml:space="preserve"> </w:t>
      </w:r>
      <w:bookmarkEnd w:id="2"/>
      <w:r>
        <w:rPr>
          <w:sz w:val="24"/>
          <w:szCs w:val="24"/>
        </w:rPr>
        <w:t>detailplaneering</w:t>
      </w:r>
      <w:r w:rsidR="00764001">
        <w:rPr>
          <w:sz w:val="24"/>
          <w:szCs w:val="24"/>
        </w:rPr>
        <w:t>.</w:t>
      </w:r>
    </w:p>
    <w:bookmarkEnd w:id="1"/>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F978" w14:textId="77777777" w:rsidR="00DD0734" w:rsidRDefault="00DD0734">
      <w:r>
        <w:separator/>
      </w:r>
    </w:p>
  </w:endnote>
  <w:endnote w:type="continuationSeparator" w:id="0">
    <w:p w14:paraId="6FA20E70" w14:textId="77777777" w:rsidR="00DD0734" w:rsidRDefault="00D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FE13" w14:textId="77777777" w:rsidR="00DD0734" w:rsidRDefault="00DD0734">
      <w:r>
        <w:separator/>
      </w:r>
    </w:p>
  </w:footnote>
  <w:footnote w:type="continuationSeparator" w:id="0">
    <w:p w14:paraId="536CAA24" w14:textId="77777777" w:rsidR="00DD0734" w:rsidRDefault="00DD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16822"/>
    <w:rsid w:val="00137333"/>
    <w:rsid w:val="001825B5"/>
    <w:rsid w:val="001D098E"/>
    <w:rsid w:val="003C6280"/>
    <w:rsid w:val="003D338F"/>
    <w:rsid w:val="003E1B48"/>
    <w:rsid w:val="00412821"/>
    <w:rsid w:val="00580FD1"/>
    <w:rsid w:val="0059288C"/>
    <w:rsid w:val="005C106A"/>
    <w:rsid w:val="00630FAB"/>
    <w:rsid w:val="0065498D"/>
    <w:rsid w:val="00661037"/>
    <w:rsid w:val="006D55A5"/>
    <w:rsid w:val="00702946"/>
    <w:rsid w:val="007207AD"/>
    <w:rsid w:val="00764001"/>
    <w:rsid w:val="00773D2A"/>
    <w:rsid w:val="007E2CD1"/>
    <w:rsid w:val="008021A0"/>
    <w:rsid w:val="008A2E69"/>
    <w:rsid w:val="008A5731"/>
    <w:rsid w:val="00975B60"/>
    <w:rsid w:val="009A4B1E"/>
    <w:rsid w:val="00A2150B"/>
    <w:rsid w:val="00B07066"/>
    <w:rsid w:val="00B54845"/>
    <w:rsid w:val="00BD7D5B"/>
    <w:rsid w:val="00BF1BDA"/>
    <w:rsid w:val="00C672E3"/>
    <w:rsid w:val="00DD0734"/>
    <w:rsid w:val="00E20DF9"/>
    <w:rsid w:val="00F373E4"/>
    <w:rsid w:val="00FD3092"/>
    <w:rsid w:val="00FF3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97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461309151">
      <w:bodyDiv w:val="1"/>
      <w:marLeft w:val="0"/>
      <w:marRight w:val="0"/>
      <w:marTop w:val="0"/>
      <w:marBottom w:val="0"/>
      <w:divBdr>
        <w:top w:val="none" w:sz="0" w:space="0" w:color="auto"/>
        <w:left w:val="none" w:sz="0" w:space="0" w:color="auto"/>
        <w:bottom w:val="none" w:sz="0" w:space="0" w:color="auto"/>
        <w:right w:val="none" w:sz="0" w:space="0" w:color="auto"/>
      </w:divBdr>
      <w:divsChild>
        <w:div w:id="394395679">
          <w:marLeft w:val="0"/>
          <w:marRight w:val="0"/>
          <w:marTop w:val="0"/>
          <w:marBottom w:val="0"/>
          <w:divBdr>
            <w:top w:val="none" w:sz="0" w:space="0" w:color="auto"/>
            <w:left w:val="none" w:sz="0" w:space="0" w:color="auto"/>
            <w:bottom w:val="none" w:sz="0" w:space="0" w:color="auto"/>
            <w:right w:val="none" w:sz="0" w:space="0" w:color="auto"/>
          </w:divBdr>
        </w:div>
      </w:divsChild>
    </w:div>
    <w:div w:id="543062696">
      <w:bodyDiv w:val="1"/>
      <w:marLeft w:val="0"/>
      <w:marRight w:val="0"/>
      <w:marTop w:val="0"/>
      <w:marBottom w:val="0"/>
      <w:divBdr>
        <w:top w:val="none" w:sz="0" w:space="0" w:color="auto"/>
        <w:left w:val="none" w:sz="0" w:space="0" w:color="auto"/>
        <w:bottom w:val="none" w:sz="0" w:space="0" w:color="auto"/>
        <w:right w:val="none" w:sz="0" w:space="0" w:color="auto"/>
      </w:divBdr>
      <w:divsChild>
        <w:div w:id="870649331">
          <w:marLeft w:val="0"/>
          <w:marRight w:val="0"/>
          <w:marTop w:val="0"/>
          <w:marBottom w:val="0"/>
          <w:divBdr>
            <w:top w:val="none" w:sz="0" w:space="0" w:color="auto"/>
            <w:left w:val="none" w:sz="0" w:space="0" w:color="auto"/>
            <w:bottom w:val="none" w:sz="0" w:space="0" w:color="auto"/>
            <w:right w:val="none" w:sz="0" w:space="0" w:color="auto"/>
          </w:divBdr>
        </w:div>
      </w:divsChild>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6</cp:revision>
  <cp:lastPrinted>2019-12-20T06:53:00Z</cp:lastPrinted>
  <dcterms:created xsi:type="dcterms:W3CDTF">2024-10-24T07:14:00Z</dcterms:created>
  <dcterms:modified xsi:type="dcterms:W3CDTF">2024-10-25T09:26:00Z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